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953331" w:rsidRDefault="00F674FA" w:rsidP="00953331">
      <w:pPr>
        <w:spacing w:after="0"/>
        <w:rPr>
          <w:b/>
          <w:sz w:val="24"/>
          <w:szCs w:val="24"/>
          <w:u w:val="single"/>
        </w:rPr>
      </w:pPr>
      <w:r w:rsidRPr="00637FC6">
        <w:rPr>
          <w:b/>
          <w:sz w:val="24"/>
          <w:szCs w:val="24"/>
          <w:u w:val="single"/>
        </w:rPr>
        <w:t>Priv. Do</w:t>
      </w:r>
      <w:r w:rsidR="007B433C">
        <w:rPr>
          <w:b/>
          <w:sz w:val="24"/>
          <w:szCs w:val="24"/>
          <w:u w:val="single"/>
        </w:rPr>
        <w:t>zent Dr. med. Martin Friedrich</w:t>
      </w:r>
    </w:p>
    <w:p w:rsidR="00F674FA" w:rsidRPr="00953331" w:rsidRDefault="00F674FA" w:rsidP="00953331">
      <w:pPr>
        <w:spacing w:after="0"/>
        <w:rPr>
          <w:b/>
          <w:sz w:val="24"/>
          <w:szCs w:val="24"/>
          <w:u w:val="single"/>
        </w:rPr>
      </w:pPr>
      <w:r w:rsidRPr="007B433C">
        <w:rPr>
          <w:sz w:val="24"/>
          <w:szCs w:val="24"/>
        </w:rPr>
        <w:t xml:space="preserve">Oberarzt Herzchirurgie, </w:t>
      </w:r>
      <w:proofErr w:type="spellStart"/>
      <w:r w:rsidRPr="007B433C">
        <w:rPr>
          <w:sz w:val="24"/>
          <w:szCs w:val="24"/>
        </w:rPr>
        <w:t>Thoraxchirurgie</w:t>
      </w:r>
      <w:proofErr w:type="spellEnd"/>
      <w:r w:rsidRPr="007B433C">
        <w:rPr>
          <w:sz w:val="24"/>
          <w:szCs w:val="24"/>
        </w:rPr>
        <w:t>, Klinische Forschung</w:t>
      </w:r>
    </w:p>
    <w:p w:rsidR="00FA4BB3" w:rsidRPr="00FA4BB3" w:rsidRDefault="00FA4BB3" w:rsidP="00F67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4FA" w:rsidRP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A">
        <w:rPr>
          <w:rFonts w:ascii="Times New Roman" w:hAnsi="Times New Roman" w:cs="Times New Roman"/>
          <w:sz w:val="24"/>
          <w:szCs w:val="24"/>
        </w:rPr>
        <w:t xml:space="preserve">1990-1996 Studium der Humanmedizin Georg-August-Universität Göttingen </w:t>
      </w:r>
    </w:p>
    <w:p w:rsidR="00F674FA" w:rsidRP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A">
        <w:rPr>
          <w:rFonts w:ascii="Times New Roman" w:hAnsi="Times New Roman" w:cs="Times New Roman"/>
          <w:sz w:val="24"/>
          <w:szCs w:val="24"/>
        </w:rPr>
        <w:t xml:space="preserve">1996 Promotion </w:t>
      </w:r>
    </w:p>
    <w:p w:rsidR="00F674FA" w:rsidRP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4FA">
        <w:rPr>
          <w:rFonts w:ascii="Times New Roman" w:hAnsi="Times New Roman" w:cs="Times New Roman"/>
          <w:sz w:val="24"/>
          <w:szCs w:val="24"/>
        </w:rPr>
        <w:t xml:space="preserve">1996-2011 Klinische Tätigkeit als Arzt im Praktikum, Assistenzarzt und Facharzt in der Klinik für Thorax-, Herz- und Gefäßchirurgie der Universitätsmedizin Göttingen </w:t>
      </w:r>
    </w:p>
    <w:p w:rsidR="00F674FA" w:rsidRP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A">
        <w:rPr>
          <w:rFonts w:ascii="Times New Roman" w:hAnsi="Times New Roman" w:cs="Times New Roman"/>
          <w:sz w:val="24"/>
          <w:szCs w:val="24"/>
        </w:rPr>
        <w:t xml:space="preserve">2005 Facharzt für Herzchirurgie </w:t>
      </w:r>
    </w:p>
    <w:p w:rsidR="00F674FA" w:rsidRP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A">
        <w:rPr>
          <w:rFonts w:ascii="Times New Roman" w:hAnsi="Times New Roman" w:cs="Times New Roman"/>
          <w:sz w:val="24"/>
          <w:szCs w:val="24"/>
        </w:rPr>
        <w:t xml:space="preserve">2008 Facharzt für </w:t>
      </w:r>
      <w:proofErr w:type="spellStart"/>
      <w:r w:rsidRPr="00F674FA"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 w:rsidRPr="00F67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4FA" w:rsidRP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A">
        <w:rPr>
          <w:rFonts w:ascii="Times New Roman" w:hAnsi="Times New Roman" w:cs="Times New Roman"/>
          <w:sz w:val="24"/>
          <w:szCs w:val="24"/>
        </w:rPr>
        <w:t xml:space="preserve">2011 Oberarzt in der Klinik für Thorax-, Herz- und Gefäßchirurgie der Universitätsmedizin Göttingen </w:t>
      </w:r>
    </w:p>
    <w:p w:rsidR="00F674FA" w:rsidRP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A">
        <w:rPr>
          <w:rFonts w:ascii="Times New Roman" w:hAnsi="Times New Roman" w:cs="Times New Roman"/>
          <w:sz w:val="24"/>
          <w:szCs w:val="24"/>
        </w:rPr>
        <w:t xml:space="preserve">2018 Zertifikat Medizinische Didaktik </w:t>
      </w:r>
    </w:p>
    <w:p w:rsidR="00F674FA" w:rsidRP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A">
        <w:rPr>
          <w:rFonts w:ascii="Times New Roman" w:hAnsi="Times New Roman" w:cs="Times New Roman"/>
          <w:sz w:val="24"/>
          <w:szCs w:val="24"/>
        </w:rPr>
        <w:t xml:space="preserve">Forschungsschwerpunkte: Organprotektion und Extrakorporale Zirkulation, Fluss-Optimierung an Blutleitern, </w:t>
      </w:r>
      <w:proofErr w:type="spellStart"/>
      <w:r w:rsidRPr="00F674FA">
        <w:rPr>
          <w:rFonts w:ascii="Times New Roman" w:hAnsi="Times New Roman" w:cs="Times New Roman"/>
          <w:sz w:val="24"/>
          <w:szCs w:val="24"/>
        </w:rPr>
        <w:t>Turbulenzenfreies</w:t>
      </w:r>
      <w:proofErr w:type="spellEnd"/>
      <w:r w:rsidRPr="00F674FA">
        <w:rPr>
          <w:rFonts w:ascii="Times New Roman" w:hAnsi="Times New Roman" w:cs="Times New Roman"/>
          <w:sz w:val="24"/>
          <w:szCs w:val="24"/>
        </w:rPr>
        <w:t xml:space="preserve"> Saugen zum Erhalt der Integrität des Blutes,</w:t>
      </w:r>
      <w:r w:rsidRPr="00F674FA">
        <w:rPr>
          <w:rFonts w:ascii="Times New Roman" w:hAnsi="Times New Roman" w:cs="Times New Roman"/>
          <w:sz w:val="24"/>
          <w:szCs w:val="24"/>
        </w:rPr>
        <w:br/>
        <w:t xml:space="preserve">Beeinflussung chirurgischer Leistungsfähigkeit, Kommunikationssysteme in High-Tech-Umgebung </w:t>
      </w:r>
    </w:p>
    <w:p w:rsidR="00F674FA" w:rsidRDefault="00F674FA" w:rsidP="00F674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4FA">
        <w:rPr>
          <w:rFonts w:ascii="Times New Roman" w:hAnsi="Times New Roman" w:cs="Times New Roman"/>
          <w:sz w:val="24"/>
          <w:szCs w:val="24"/>
        </w:rPr>
        <w:t>2018 Leiter Klinische Forschung und Entwicklung</w:t>
      </w:r>
    </w:p>
    <w:p w:rsidR="00AE2246" w:rsidRDefault="00AE2246" w:rsidP="00AE224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seit 2018 Berater Neubauentwicklung UMG</w:t>
      </w:r>
    </w:p>
    <w:p w:rsidR="00AE2246" w:rsidRDefault="00AE2246" w:rsidP="00AE224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Habilitation (für Herzchirurgie,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Gerätetechnik in der Chirurgie) </w:t>
      </w:r>
    </w:p>
    <w:p w:rsidR="00AE2246" w:rsidRDefault="00AE2246" w:rsidP="00AE224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seit 2020 Wissens- und Technologietransfer der UMG, Resort Vorstand</w:t>
      </w:r>
    </w:p>
    <w:p w:rsidR="00AE2246" w:rsidRDefault="00AE2246" w:rsidP="00AE224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seit 2021 CEO Silent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Solutions GmbH, Ausgründung der UMG</w:t>
      </w:r>
    </w:p>
    <w:p w:rsidR="00AE2246" w:rsidRDefault="00AE2246" w:rsidP="00AE2246">
      <w:pPr>
        <w:rPr>
          <w:rFonts w:ascii="Calibri" w:hAnsi="Calibri" w:cs="Calibri"/>
          <w:sz w:val="22"/>
          <w:szCs w:val="22"/>
        </w:rPr>
      </w:pPr>
    </w:p>
    <w:p w:rsidR="00AE2246" w:rsidRPr="00F674FA" w:rsidRDefault="00AE2246" w:rsidP="00AE224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27A3" w:rsidRDefault="00F827A3"/>
    <w:sectPr w:rsidR="00F827A3" w:rsidSect="00125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18" w:rsidRDefault="00231718" w:rsidP="00D70471">
      <w:pPr>
        <w:spacing w:before="0" w:after="0" w:line="240" w:lineRule="auto"/>
      </w:pPr>
      <w:r>
        <w:separator/>
      </w:r>
    </w:p>
  </w:endnote>
  <w:endnote w:type="continuationSeparator" w:id="0">
    <w:p w:rsidR="00231718" w:rsidRDefault="00231718" w:rsidP="00D704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471" w:rsidRDefault="00D704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471" w:rsidRDefault="00D704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471" w:rsidRDefault="00D704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18" w:rsidRDefault="00231718" w:rsidP="00D70471">
      <w:pPr>
        <w:spacing w:before="0" w:after="0" w:line="240" w:lineRule="auto"/>
      </w:pPr>
      <w:r>
        <w:separator/>
      </w:r>
    </w:p>
  </w:footnote>
  <w:footnote w:type="continuationSeparator" w:id="0">
    <w:p w:rsidR="00231718" w:rsidRDefault="00231718" w:rsidP="00D704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471" w:rsidRDefault="0023171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98141" o:spid="_x0000_s2050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471" w:rsidRDefault="0023171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98142" o:spid="_x0000_s2051" type="#_x0000_t136" style="position:absolute;margin-left:0;margin-top:0;width:329.9pt;height:329.9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471" w:rsidRDefault="0023171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98140" o:spid="_x0000_s2049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F8A09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FA"/>
    <w:rsid w:val="0000386F"/>
    <w:rsid w:val="000E4EF4"/>
    <w:rsid w:val="001608ED"/>
    <w:rsid w:val="00231718"/>
    <w:rsid w:val="00637FC6"/>
    <w:rsid w:val="006862EE"/>
    <w:rsid w:val="007B433C"/>
    <w:rsid w:val="00953331"/>
    <w:rsid w:val="00AD02A7"/>
    <w:rsid w:val="00AE2246"/>
    <w:rsid w:val="00D70471"/>
    <w:rsid w:val="00F674FA"/>
    <w:rsid w:val="00F827A3"/>
    <w:rsid w:val="00FA4BB3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CD354E"/>
  <w15:chartTrackingRefBased/>
  <w15:docId w15:val="{A033E435-C662-41AC-A19C-C72E8164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02A7"/>
  </w:style>
  <w:style w:type="paragraph" w:styleId="berschrift1">
    <w:name w:val="heading 1"/>
    <w:basedOn w:val="Standard"/>
    <w:next w:val="Standard"/>
    <w:link w:val="berschrift1Zchn"/>
    <w:uiPriority w:val="9"/>
    <w:qFormat/>
    <w:rsid w:val="00AD02A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02A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2A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02A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02A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02A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02A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02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02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2A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02A7"/>
    <w:rPr>
      <w:caps/>
      <w:spacing w:val="15"/>
      <w:shd w:val="clear" w:color="auto" w:fill="DBE5F1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2A7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02A7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02A7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02A7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02A7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02A7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02A7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D02A7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D02A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2A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2A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2A7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AD02A7"/>
    <w:rPr>
      <w:b/>
      <w:bCs/>
    </w:rPr>
  </w:style>
  <w:style w:type="character" w:styleId="Hervorhebung">
    <w:name w:val="Emphasis"/>
    <w:uiPriority w:val="20"/>
    <w:qFormat/>
    <w:rsid w:val="00AD02A7"/>
    <w:rPr>
      <w:caps/>
      <w:color w:val="243F60" w:themeColor="accent1" w:themeShade="7F"/>
      <w:spacing w:val="5"/>
    </w:rPr>
  </w:style>
  <w:style w:type="paragraph" w:styleId="KeinLeerraum">
    <w:name w:val="No Spacing"/>
    <w:uiPriority w:val="1"/>
    <w:qFormat/>
    <w:rsid w:val="00AD02A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D02A7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AD02A7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02A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2A7"/>
    <w:rPr>
      <w:color w:val="4F81BD" w:themeColor="accent1"/>
      <w:sz w:val="24"/>
      <w:szCs w:val="24"/>
    </w:rPr>
  </w:style>
  <w:style w:type="character" w:styleId="SchwacheHervorhebung">
    <w:name w:val="Subtle Emphasis"/>
    <w:uiPriority w:val="19"/>
    <w:qFormat/>
    <w:rsid w:val="00AD02A7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AD02A7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AD02A7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AD02A7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AD02A7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D02A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D7047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471"/>
  </w:style>
  <w:style w:type="paragraph" w:styleId="Fuzeile">
    <w:name w:val="footer"/>
    <w:basedOn w:val="Standard"/>
    <w:link w:val="FuzeileZchn"/>
    <w:uiPriority w:val="99"/>
    <w:unhideWhenUsed/>
    <w:rsid w:val="00D7047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Voigt, Ilka</dc:creator>
  <cp:keywords/>
  <dc:description/>
  <cp:lastModifiedBy>Voigt, Ilka</cp:lastModifiedBy>
  <cp:revision>9</cp:revision>
  <dcterms:created xsi:type="dcterms:W3CDTF">2021-03-05T10:26:00Z</dcterms:created>
  <dcterms:modified xsi:type="dcterms:W3CDTF">2021-04-01T08:11:00Z</dcterms:modified>
</cp:coreProperties>
</file>